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0454D" w14:textId="77777777" w:rsidR="003949DB" w:rsidRDefault="003949DB" w:rsidP="00CA042D">
      <w:pPr>
        <w:spacing w:line="480" w:lineRule="auto"/>
        <w:jc w:val="center"/>
        <w:rPr>
          <w:rFonts w:ascii="Times New Roman" w:hAnsi="Times New Roman" w:cs="Times New Roman"/>
          <w:bCs/>
        </w:rPr>
      </w:pPr>
    </w:p>
    <w:p w14:paraId="278F74BD" w14:textId="77777777" w:rsidR="003949DB" w:rsidRDefault="003949DB" w:rsidP="00CA042D">
      <w:pPr>
        <w:spacing w:line="480" w:lineRule="auto"/>
        <w:jc w:val="center"/>
        <w:rPr>
          <w:rFonts w:ascii="Times New Roman" w:hAnsi="Times New Roman" w:cs="Times New Roman"/>
          <w:bCs/>
        </w:rPr>
      </w:pPr>
    </w:p>
    <w:p w14:paraId="457E415D" w14:textId="77777777" w:rsidR="003949DB" w:rsidRDefault="003949DB" w:rsidP="00CA042D">
      <w:pPr>
        <w:spacing w:line="480" w:lineRule="auto"/>
        <w:jc w:val="center"/>
        <w:rPr>
          <w:rFonts w:ascii="Times New Roman" w:hAnsi="Times New Roman" w:cs="Times New Roman"/>
          <w:bCs/>
        </w:rPr>
      </w:pPr>
    </w:p>
    <w:p w14:paraId="179E6A4C" w14:textId="77777777" w:rsidR="003949DB" w:rsidRDefault="003949DB" w:rsidP="00CA042D">
      <w:pPr>
        <w:spacing w:line="480" w:lineRule="auto"/>
        <w:jc w:val="center"/>
        <w:rPr>
          <w:rFonts w:ascii="Times New Roman" w:hAnsi="Times New Roman" w:cs="Times New Roman"/>
          <w:bCs/>
        </w:rPr>
      </w:pPr>
    </w:p>
    <w:p w14:paraId="3360B376" w14:textId="77777777" w:rsidR="003949DB" w:rsidRDefault="003949DB" w:rsidP="00CA042D">
      <w:pPr>
        <w:spacing w:line="480" w:lineRule="auto"/>
        <w:jc w:val="center"/>
        <w:rPr>
          <w:rFonts w:ascii="Times New Roman" w:hAnsi="Times New Roman" w:cs="Times New Roman"/>
          <w:bCs/>
        </w:rPr>
      </w:pPr>
    </w:p>
    <w:p w14:paraId="1FD18525" w14:textId="77777777" w:rsidR="003949DB" w:rsidRDefault="003949DB" w:rsidP="00CA042D">
      <w:pPr>
        <w:spacing w:line="480" w:lineRule="auto"/>
        <w:jc w:val="center"/>
        <w:rPr>
          <w:rFonts w:ascii="Times New Roman" w:hAnsi="Times New Roman" w:cs="Times New Roman"/>
          <w:bCs/>
        </w:rPr>
      </w:pPr>
    </w:p>
    <w:p w14:paraId="43ED96A9" w14:textId="77777777" w:rsidR="003949DB" w:rsidRDefault="003949DB" w:rsidP="00CA042D">
      <w:pPr>
        <w:spacing w:line="480" w:lineRule="auto"/>
        <w:jc w:val="center"/>
        <w:rPr>
          <w:rFonts w:ascii="Times New Roman" w:hAnsi="Times New Roman" w:cs="Times New Roman"/>
          <w:bCs/>
        </w:rPr>
      </w:pPr>
    </w:p>
    <w:p w14:paraId="0CB9B068" w14:textId="77777777" w:rsidR="003949DB" w:rsidRDefault="003949DB" w:rsidP="00CA042D">
      <w:pPr>
        <w:spacing w:line="480" w:lineRule="auto"/>
        <w:jc w:val="center"/>
        <w:rPr>
          <w:rFonts w:ascii="Times New Roman" w:hAnsi="Times New Roman" w:cs="Times New Roman"/>
          <w:bCs/>
        </w:rPr>
      </w:pPr>
    </w:p>
    <w:p w14:paraId="4AB1458B" w14:textId="77777777" w:rsidR="003949DB" w:rsidRDefault="003949DB" w:rsidP="00CA042D">
      <w:pPr>
        <w:spacing w:line="480" w:lineRule="auto"/>
        <w:jc w:val="center"/>
        <w:rPr>
          <w:rFonts w:ascii="Times New Roman" w:hAnsi="Times New Roman" w:cs="Times New Roman"/>
          <w:bCs/>
        </w:rPr>
      </w:pPr>
    </w:p>
    <w:p w14:paraId="0DC5D571" w14:textId="77777777" w:rsidR="00885D6B" w:rsidRPr="003949DB" w:rsidRDefault="002555DF" w:rsidP="00CA042D">
      <w:pPr>
        <w:spacing w:line="480" w:lineRule="auto"/>
        <w:jc w:val="center"/>
        <w:rPr>
          <w:rFonts w:ascii="Times New Roman" w:hAnsi="Times New Roman" w:cs="Times New Roman"/>
          <w:bCs/>
        </w:rPr>
      </w:pPr>
      <w:r w:rsidRPr="003949DB">
        <w:rPr>
          <w:rFonts w:ascii="Times New Roman" w:hAnsi="Times New Roman" w:cs="Times New Roman"/>
          <w:bCs/>
        </w:rPr>
        <w:t xml:space="preserve">Motivation </w:t>
      </w:r>
      <w:r w:rsidR="002510E6" w:rsidRPr="003949DB">
        <w:rPr>
          <w:rFonts w:ascii="Times New Roman" w:hAnsi="Times New Roman" w:cs="Times New Roman"/>
          <w:bCs/>
        </w:rPr>
        <w:t>strategies</w:t>
      </w:r>
    </w:p>
    <w:p w14:paraId="799A11C2" w14:textId="77777777" w:rsidR="003949DB" w:rsidRPr="003949DB" w:rsidRDefault="002555DF" w:rsidP="00CA042D">
      <w:pPr>
        <w:spacing w:line="480" w:lineRule="auto"/>
        <w:jc w:val="center"/>
        <w:rPr>
          <w:rFonts w:ascii="Times New Roman" w:hAnsi="Times New Roman" w:cs="Times New Roman"/>
          <w:bCs/>
        </w:rPr>
      </w:pPr>
      <w:r w:rsidRPr="003949DB">
        <w:rPr>
          <w:rFonts w:ascii="Times New Roman" w:hAnsi="Times New Roman" w:cs="Times New Roman"/>
          <w:bCs/>
        </w:rPr>
        <w:t>Student Name</w:t>
      </w:r>
    </w:p>
    <w:p w14:paraId="26A84B25" w14:textId="77777777" w:rsidR="003949DB" w:rsidRPr="003949DB" w:rsidRDefault="002555DF" w:rsidP="00CA042D">
      <w:pPr>
        <w:spacing w:line="480" w:lineRule="auto"/>
        <w:jc w:val="center"/>
        <w:rPr>
          <w:rFonts w:ascii="Times New Roman" w:hAnsi="Times New Roman" w:cs="Times New Roman"/>
          <w:bCs/>
        </w:rPr>
      </w:pPr>
      <w:r w:rsidRPr="003949DB">
        <w:rPr>
          <w:rFonts w:ascii="Times New Roman" w:hAnsi="Times New Roman" w:cs="Times New Roman"/>
          <w:bCs/>
        </w:rPr>
        <w:t>Institution Affiliations</w:t>
      </w:r>
    </w:p>
    <w:p w14:paraId="21579419" w14:textId="77777777" w:rsidR="003949DB" w:rsidRPr="003949DB" w:rsidRDefault="002555DF" w:rsidP="00CA042D">
      <w:pPr>
        <w:spacing w:line="480" w:lineRule="auto"/>
        <w:jc w:val="center"/>
        <w:rPr>
          <w:rFonts w:ascii="Times New Roman" w:hAnsi="Times New Roman" w:cs="Times New Roman"/>
          <w:bCs/>
        </w:rPr>
      </w:pPr>
      <w:r w:rsidRPr="003949DB">
        <w:rPr>
          <w:rFonts w:ascii="Times New Roman" w:hAnsi="Times New Roman" w:cs="Times New Roman"/>
          <w:bCs/>
        </w:rPr>
        <w:t>Date</w:t>
      </w:r>
    </w:p>
    <w:p w14:paraId="37D94BC3" w14:textId="77777777" w:rsidR="00EA7B94" w:rsidRPr="00FF3541" w:rsidRDefault="00EA7B94" w:rsidP="00CA042D">
      <w:pPr>
        <w:pStyle w:val="ListParagraph"/>
        <w:spacing w:line="480" w:lineRule="auto"/>
        <w:ind w:left="360"/>
        <w:rPr>
          <w:rFonts w:ascii="Times New Roman" w:hAnsi="Times New Roman" w:cs="Times New Roman"/>
        </w:rPr>
      </w:pPr>
    </w:p>
    <w:p w14:paraId="263C5906" w14:textId="77777777" w:rsidR="003949DB" w:rsidRDefault="002555DF" w:rsidP="00CA042D">
      <w:pPr>
        <w:spacing w:line="480" w:lineRule="auto"/>
        <w:rPr>
          <w:rFonts w:ascii="Times New Roman" w:hAnsi="Times New Roman" w:cs="Times New Roman"/>
        </w:rPr>
      </w:pPr>
      <w:r>
        <w:rPr>
          <w:rFonts w:ascii="Times New Roman" w:hAnsi="Times New Roman" w:cs="Times New Roman"/>
        </w:rPr>
        <w:br w:type="page"/>
      </w:r>
    </w:p>
    <w:p w14:paraId="74300535" w14:textId="77777777" w:rsidR="00E555EC" w:rsidRPr="005C2CA8" w:rsidRDefault="002555DF" w:rsidP="00CA042D">
      <w:pPr>
        <w:pStyle w:val="ListParagraph"/>
        <w:spacing w:line="480" w:lineRule="auto"/>
        <w:ind w:left="1800"/>
        <w:rPr>
          <w:rFonts w:ascii="Times New Roman" w:hAnsi="Times New Roman" w:cs="Times New Roman"/>
          <w:b/>
          <w:bCs/>
        </w:rPr>
      </w:pPr>
      <w:r w:rsidRPr="005C2CA8">
        <w:rPr>
          <w:rFonts w:ascii="Times New Roman" w:hAnsi="Times New Roman" w:cs="Times New Roman"/>
          <w:b/>
          <w:bCs/>
        </w:rPr>
        <w:lastRenderedPageBreak/>
        <w:t>How to motivate your employees</w:t>
      </w:r>
    </w:p>
    <w:p w14:paraId="7144ADC6" w14:textId="77777777" w:rsidR="005C2CA8" w:rsidRPr="005C2CA8" w:rsidRDefault="002555DF" w:rsidP="00CA042D">
      <w:pPr>
        <w:spacing w:line="480" w:lineRule="auto"/>
        <w:rPr>
          <w:rFonts w:ascii="Times New Roman" w:hAnsi="Times New Roman" w:cs="Times New Roman"/>
        </w:rPr>
      </w:pPr>
      <w:r>
        <w:rPr>
          <w:rFonts w:ascii="Times New Roman" w:hAnsi="Times New Roman" w:cs="Times New Roman"/>
        </w:rPr>
        <w:t xml:space="preserve">The performance of an organization relies heavily on employee motivation. Empirical scientific and psychological shreds of evidence show that </w:t>
      </w:r>
      <w:r>
        <w:rPr>
          <w:rFonts w:ascii="Times New Roman" w:hAnsi="Times New Roman" w:cs="Times New Roman"/>
        </w:rPr>
        <w:t>employees who are motivated perform better and boost organizationa</w:t>
      </w:r>
      <w:r w:rsidR="000946E4">
        <w:rPr>
          <w:rFonts w:ascii="Times New Roman" w:hAnsi="Times New Roman" w:cs="Times New Roman"/>
        </w:rPr>
        <w:t>l performance</w:t>
      </w:r>
      <w:r>
        <w:rPr>
          <w:rFonts w:ascii="Times New Roman" w:hAnsi="Times New Roman" w:cs="Times New Roman"/>
        </w:rPr>
        <w:t xml:space="preserve">. To better the performance of a business organization, the following three strategies can be used to motivate employees. </w:t>
      </w:r>
    </w:p>
    <w:p w14:paraId="72CB77F1" w14:textId="695359D6" w:rsidR="00EA7B94" w:rsidRDefault="002555DF" w:rsidP="00CA042D">
      <w:pPr>
        <w:pStyle w:val="ListParagraph"/>
        <w:numPr>
          <w:ilvl w:val="0"/>
          <w:numId w:val="6"/>
        </w:numPr>
        <w:spacing w:line="480" w:lineRule="auto"/>
        <w:ind w:left="360"/>
        <w:rPr>
          <w:rFonts w:ascii="Times New Roman" w:hAnsi="Times New Roman" w:cs="Times New Roman"/>
        </w:rPr>
      </w:pPr>
      <w:r w:rsidRPr="00AC6B85">
        <w:rPr>
          <w:rFonts w:ascii="Times New Roman" w:hAnsi="Times New Roman" w:cs="Times New Roman"/>
        </w:rPr>
        <w:t xml:space="preserve">Set goals that can be achieved. </w:t>
      </w:r>
      <w:r w:rsidR="009D7C07" w:rsidRPr="00AC6B85">
        <w:rPr>
          <w:rFonts w:ascii="Times New Roman" w:hAnsi="Times New Roman" w:cs="Times New Roman"/>
        </w:rPr>
        <w:t xml:space="preserve">Goals that are achievable from the pinnacle of setting strategic goals. Such goals reward employees because everyone desires to achieve. </w:t>
      </w:r>
      <w:r w:rsidR="00B70A78">
        <w:rPr>
          <w:rFonts w:ascii="Times New Roman" w:hAnsi="Times New Roman" w:cs="Times New Roman"/>
        </w:rPr>
        <w:t xml:space="preserve">High and specific goals are effective in increasing an employee’s performance regardless of the methods used to set them. </w:t>
      </w:r>
      <w:r w:rsidR="009D7C07" w:rsidRPr="00AC6B85">
        <w:rPr>
          <w:rFonts w:ascii="Times New Roman" w:hAnsi="Times New Roman" w:cs="Times New Roman"/>
        </w:rPr>
        <w:t xml:space="preserve">According to the study done by </w:t>
      </w:r>
      <w:r w:rsidR="008D64F0" w:rsidRPr="00AC6B85">
        <w:rPr>
          <w:rFonts w:ascii="Times New Roman" w:hAnsi="Times New Roman" w:cs="Times New Roman"/>
        </w:rPr>
        <w:t>Gollwitzer (2014</w:t>
      </w:r>
      <w:r w:rsidR="009D7C07" w:rsidRPr="00AC6B85">
        <w:rPr>
          <w:rFonts w:ascii="Times New Roman" w:hAnsi="Times New Roman" w:cs="Times New Roman"/>
        </w:rPr>
        <w:t xml:space="preserve">), </w:t>
      </w:r>
      <w:r w:rsidR="00C0363B" w:rsidRPr="00AC6B85">
        <w:rPr>
          <w:rFonts w:ascii="Times New Roman" w:hAnsi="Times New Roman" w:cs="Times New Roman"/>
        </w:rPr>
        <w:t xml:space="preserve">“Goals and means that are no longer feasible and/or desirable in their current form may require individuals to adjust goal striving and to disengage </w:t>
      </w:r>
      <w:r w:rsidR="0074438D" w:rsidRPr="00AC6B85">
        <w:rPr>
          <w:rFonts w:ascii="Times New Roman" w:hAnsi="Times New Roman" w:cs="Times New Roman"/>
        </w:rPr>
        <w:t>from the chosen goals and means (p. 307).</w:t>
      </w:r>
      <w:r w:rsidR="00C0363B" w:rsidRPr="00AC6B85">
        <w:rPr>
          <w:rFonts w:ascii="Times New Roman" w:hAnsi="Times New Roman" w:cs="Times New Roman"/>
        </w:rPr>
        <w:t>”</w:t>
      </w:r>
      <w:r w:rsidR="000946E4" w:rsidRPr="00AC6B85">
        <w:rPr>
          <w:rFonts w:ascii="Times New Roman" w:hAnsi="Times New Roman" w:cs="Times New Roman"/>
        </w:rPr>
        <w:t xml:space="preserve"> </w:t>
      </w:r>
      <w:r w:rsidR="00AC6B85">
        <w:rPr>
          <w:rFonts w:ascii="Times New Roman" w:hAnsi="Times New Roman" w:cs="Times New Roman"/>
        </w:rPr>
        <w:t>G</w:t>
      </w:r>
      <w:r w:rsidR="009D7C07" w:rsidRPr="00AC6B85">
        <w:rPr>
          <w:rFonts w:ascii="Times New Roman" w:hAnsi="Times New Roman" w:cs="Times New Roman"/>
        </w:rPr>
        <w:t xml:space="preserve">oals that are specific but difficult to achieve consistently promote better employee performance and hence promote organizational success. </w:t>
      </w:r>
      <w:r w:rsidR="002B2706">
        <w:rPr>
          <w:rFonts w:ascii="Times New Roman" w:hAnsi="Times New Roman" w:cs="Times New Roman"/>
        </w:rPr>
        <w:t xml:space="preserve">Achievable goals can further help the organization free up unused resources and reduce instances of negative effects such as employee frustrations. </w:t>
      </w:r>
      <w:r w:rsidR="00AC6B85">
        <w:rPr>
          <w:rFonts w:ascii="Times New Roman" w:hAnsi="Times New Roman" w:cs="Times New Roman"/>
        </w:rPr>
        <w:t>B</w:t>
      </w:r>
      <w:r w:rsidR="00843EC6" w:rsidRPr="00AC6B85">
        <w:rPr>
          <w:rFonts w:ascii="Times New Roman" w:hAnsi="Times New Roman" w:cs="Times New Roman"/>
        </w:rPr>
        <w:t xml:space="preserve">usiness owners can improve employee efficiency and productivity by allocating strategic goals to various departments of the </w:t>
      </w:r>
      <w:r w:rsidR="00B70A78" w:rsidRPr="00AC6B85">
        <w:rPr>
          <w:rFonts w:ascii="Times New Roman" w:hAnsi="Times New Roman" w:cs="Times New Roman"/>
        </w:rPr>
        <w:t>organization.</w:t>
      </w:r>
      <w:r w:rsidR="00B70A78">
        <w:rPr>
          <w:rFonts w:ascii="Times New Roman" w:hAnsi="Times New Roman" w:cs="Times New Roman"/>
        </w:rPr>
        <w:t xml:space="preserve"> Achievable goals can be highly effective </w:t>
      </w:r>
      <w:r w:rsidR="00851DF2">
        <w:rPr>
          <w:rFonts w:ascii="Times New Roman" w:hAnsi="Times New Roman" w:cs="Times New Roman"/>
        </w:rPr>
        <w:t xml:space="preserve">if </w:t>
      </w:r>
      <w:r w:rsidR="00851DF2" w:rsidRPr="00AC6B85">
        <w:rPr>
          <w:rFonts w:ascii="Times New Roman" w:hAnsi="Times New Roman" w:cs="Times New Roman"/>
        </w:rPr>
        <w:t>they</w:t>
      </w:r>
      <w:r w:rsidR="00B70A78">
        <w:rPr>
          <w:rFonts w:ascii="Times New Roman" w:hAnsi="Times New Roman" w:cs="Times New Roman"/>
        </w:rPr>
        <w:t xml:space="preserve"> are effectively assigned by managers who put the interest of employees at heart </w:t>
      </w:r>
      <w:r w:rsidR="003F1546">
        <w:rPr>
          <w:rFonts w:ascii="Times New Roman" w:hAnsi="Times New Roman" w:cs="Times New Roman"/>
        </w:rPr>
        <w:t>through</w:t>
      </w:r>
      <w:r w:rsidR="00B70A78">
        <w:rPr>
          <w:rFonts w:ascii="Times New Roman" w:hAnsi="Times New Roman" w:cs="Times New Roman"/>
        </w:rPr>
        <w:t xml:space="preserve"> logically assigning </w:t>
      </w:r>
      <w:r w:rsidR="003F1546">
        <w:rPr>
          <w:rFonts w:ascii="Times New Roman" w:hAnsi="Times New Roman" w:cs="Times New Roman"/>
        </w:rPr>
        <w:t xml:space="preserve">them to workers. </w:t>
      </w:r>
    </w:p>
    <w:p w14:paraId="02C551DD" w14:textId="7B5867AB" w:rsidR="00EA1B69" w:rsidRDefault="002555DF" w:rsidP="00CA042D">
      <w:pPr>
        <w:pStyle w:val="ListParagraph"/>
        <w:numPr>
          <w:ilvl w:val="0"/>
          <w:numId w:val="6"/>
        </w:numPr>
        <w:spacing w:line="480" w:lineRule="auto"/>
        <w:ind w:left="360"/>
        <w:rPr>
          <w:rFonts w:ascii="Times New Roman" w:hAnsi="Times New Roman" w:cs="Times New Roman"/>
        </w:rPr>
      </w:pPr>
      <w:r>
        <w:rPr>
          <w:rFonts w:ascii="Times New Roman" w:hAnsi="Times New Roman" w:cs="Times New Roman"/>
        </w:rPr>
        <w:t>Praise and recognize the employees for their</w:t>
      </w:r>
      <w:r w:rsidR="00DC36E1">
        <w:rPr>
          <w:rFonts w:ascii="Times New Roman" w:hAnsi="Times New Roman" w:cs="Times New Roman"/>
        </w:rPr>
        <w:t xml:space="preserve"> success. </w:t>
      </w:r>
      <w:r w:rsidR="00E6600D">
        <w:rPr>
          <w:rFonts w:ascii="Times New Roman" w:hAnsi="Times New Roman" w:cs="Times New Roman"/>
        </w:rPr>
        <w:t>The performance of an organization is a team activity and all employees irrespective of rank have equal contribution to the achievement of long-term goals</w:t>
      </w:r>
      <w:r w:rsidR="0044400E">
        <w:rPr>
          <w:rFonts w:ascii="Times New Roman" w:hAnsi="Times New Roman" w:cs="Times New Roman"/>
        </w:rPr>
        <w:t xml:space="preserve">. </w:t>
      </w:r>
      <w:r w:rsidR="0067052B">
        <w:rPr>
          <w:rFonts w:ascii="Times New Roman" w:hAnsi="Times New Roman" w:cs="Times New Roman"/>
        </w:rPr>
        <w:t xml:space="preserve">Recognition provides reinforcement and hence motivates employees. </w:t>
      </w:r>
      <w:r w:rsidR="0096251C">
        <w:rPr>
          <w:rFonts w:ascii="Times New Roman" w:hAnsi="Times New Roman" w:cs="Times New Roman"/>
        </w:rPr>
        <w:t>According to (</w:t>
      </w:r>
      <w:r w:rsidR="00E40B09">
        <w:rPr>
          <w:rFonts w:ascii="Times New Roman" w:hAnsi="Times New Roman" w:cs="Times New Roman"/>
        </w:rPr>
        <w:t>Maslow, 1943</w:t>
      </w:r>
      <w:r w:rsidR="0096251C">
        <w:rPr>
          <w:rFonts w:ascii="Times New Roman" w:hAnsi="Times New Roman" w:cs="Times New Roman"/>
        </w:rPr>
        <w:t>)</w:t>
      </w:r>
      <w:r w:rsidR="00E40B09">
        <w:rPr>
          <w:rFonts w:ascii="Times New Roman" w:hAnsi="Times New Roman" w:cs="Times New Roman"/>
        </w:rPr>
        <w:t>, achievement and recognition produce job satisfaction and it is an intrinsic motivator</w:t>
      </w:r>
      <w:r w:rsidR="00534524">
        <w:rPr>
          <w:rFonts w:ascii="Times New Roman" w:hAnsi="Times New Roman" w:cs="Times New Roman"/>
        </w:rPr>
        <w:t xml:space="preserve">. </w:t>
      </w:r>
      <w:r w:rsidR="002778C3">
        <w:rPr>
          <w:rFonts w:ascii="Times New Roman" w:hAnsi="Times New Roman" w:cs="Times New Roman"/>
        </w:rPr>
        <w:t>Recognition</w:t>
      </w:r>
      <w:r w:rsidR="00534524">
        <w:rPr>
          <w:rFonts w:ascii="Times New Roman" w:hAnsi="Times New Roman" w:cs="Times New Roman"/>
        </w:rPr>
        <w:t xml:space="preserve"> is the most simple and effective way </w:t>
      </w:r>
      <w:r w:rsidR="00534524">
        <w:rPr>
          <w:rFonts w:ascii="Times New Roman" w:hAnsi="Times New Roman" w:cs="Times New Roman"/>
        </w:rPr>
        <w:lastRenderedPageBreak/>
        <w:t xml:space="preserve">of giving positive feedback to employees. </w:t>
      </w:r>
      <w:r w:rsidR="002778C3">
        <w:rPr>
          <w:rFonts w:ascii="Times New Roman" w:hAnsi="Times New Roman" w:cs="Times New Roman"/>
        </w:rPr>
        <w:t xml:space="preserve">Reminding members of their achievement and the team accomplishment encourages performance. </w:t>
      </w:r>
      <w:r w:rsidR="00851DF2">
        <w:rPr>
          <w:rFonts w:ascii="Times New Roman" w:hAnsi="Times New Roman" w:cs="Times New Roman"/>
        </w:rPr>
        <w:t>As further stated by Ivan Pavlov (</w:t>
      </w:r>
      <w:r w:rsidR="00B5607E">
        <w:rPr>
          <w:rFonts w:ascii="Times New Roman" w:hAnsi="Times New Roman" w:cs="Times New Roman"/>
        </w:rPr>
        <w:t>Hoffmann et al., 2012</w:t>
      </w:r>
      <w:r w:rsidR="00851DF2">
        <w:rPr>
          <w:rFonts w:ascii="Times New Roman" w:hAnsi="Times New Roman" w:cs="Times New Roman"/>
        </w:rPr>
        <w:t xml:space="preserve">) in his classical conditioning theory, certain human behavior affects their working. Rewards motivate behavioral changes. As an organization, managers frequently need to award employees for their impressive performance to encourage them perfume better. </w:t>
      </w:r>
      <w:r w:rsidR="00F2568B">
        <w:rPr>
          <w:rFonts w:ascii="Times New Roman" w:hAnsi="Times New Roman" w:cs="Times New Roman"/>
        </w:rPr>
        <w:t xml:space="preserve">Besides, conditioning helps in psychological preparedness of the worker in that if there is not positive output, the employee knows that there are consequences for the bad work. </w:t>
      </w:r>
    </w:p>
    <w:p w14:paraId="66E241C2" w14:textId="77777777" w:rsidR="005D4FD3" w:rsidRPr="0071342E" w:rsidRDefault="002555DF" w:rsidP="00CA042D">
      <w:pPr>
        <w:pStyle w:val="ListParagraph"/>
        <w:numPr>
          <w:ilvl w:val="0"/>
          <w:numId w:val="6"/>
        </w:numPr>
        <w:spacing w:line="480" w:lineRule="auto"/>
        <w:ind w:left="360"/>
        <w:rPr>
          <w:rFonts w:ascii="Times New Roman" w:hAnsi="Times New Roman" w:cs="Times New Roman"/>
        </w:rPr>
      </w:pPr>
      <w:r w:rsidRPr="0071342E">
        <w:rPr>
          <w:rFonts w:ascii="Times New Roman" w:hAnsi="Times New Roman" w:cs="Times New Roman"/>
        </w:rPr>
        <w:t>Al</w:t>
      </w:r>
      <w:r w:rsidR="00710590" w:rsidRPr="0071342E">
        <w:rPr>
          <w:rFonts w:ascii="Times New Roman" w:hAnsi="Times New Roman" w:cs="Times New Roman"/>
        </w:rPr>
        <w:t>l</w:t>
      </w:r>
      <w:r w:rsidRPr="0071342E">
        <w:rPr>
          <w:rFonts w:ascii="Times New Roman" w:hAnsi="Times New Roman" w:cs="Times New Roman"/>
        </w:rPr>
        <w:t xml:space="preserve">ocate duties and work to employees relevant to their specialization. </w:t>
      </w:r>
      <w:r w:rsidR="00264B2A" w:rsidRPr="0071342E">
        <w:rPr>
          <w:rFonts w:ascii="Times New Roman" w:hAnsi="Times New Roman" w:cs="Times New Roman"/>
        </w:rPr>
        <w:t xml:space="preserve">Various departments in any business organization operate independently in conjunction with other departments to achieve its objectives. For example, there are sales, production, and management among </w:t>
      </w:r>
      <w:r w:rsidR="00EB0A62" w:rsidRPr="0071342E">
        <w:rPr>
          <w:rFonts w:ascii="Times New Roman" w:hAnsi="Times New Roman" w:cs="Times New Roman"/>
        </w:rPr>
        <w:t>other departments. In every</w:t>
      </w:r>
      <w:r w:rsidR="00264B2A" w:rsidRPr="0071342E">
        <w:rPr>
          <w:rFonts w:ascii="Times New Roman" w:hAnsi="Times New Roman" w:cs="Times New Roman"/>
        </w:rPr>
        <w:t xml:space="preserve"> work</w:t>
      </w:r>
      <w:r w:rsidR="00EB0A62" w:rsidRPr="0071342E">
        <w:rPr>
          <w:rFonts w:ascii="Times New Roman" w:hAnsi="Times New Roman" w:cs="Times New Roman"/>
        </w:rPr>
        <w:t xml:space="preserve"> design and job characteristic</w:t>
      </w:r>
      <w:r w:rsidR="00264B2A" w:rsidRPr="0071342E">
        <w:rPr>
          <w:rFonts w:ascii="Times New Roman" w:hAnsi="Times New Roman" w:cs="Times New Roman"/>
        </w:rPr>
        <w:t>, employees have specific skills, task identity, task significance, and</w:t>
      </w:r>
      <w:r w:rsidR="001F0561" w:rsidRPr="0071342E">
        <w:rPr>
          <w:rFonts w:ascii="Times New Roman" w:hAnsi="Times New Roman" w:cs="Times New Roman"/>
        </w:rPr>
        <w:t xml:space="preserve"> autonomy which provides them with the strength to perform specific tasks allocated to them. </w:t>
      </w:r>
      <w:r w:rsidR="00F46851" w:rsidRPr="0071342E">
        <w:rPr>
          <w:rFonts w:ascii="Times New Roman" w:hAnsi="Times New Roman" w:cs="Times New Roman"/>
        </w:rPr>
        <w:t xml:space="preserve">Research </w:t>
      </w:r>
      <w:r w:rsidR="00EB0A62" w:rsidRPr="0071342E">
        <w:rPr>
          <w:rFonts w:ascii="Times New Roman" w:hAnsi="Times New Roman" w:cs="Times New Roman"/>
        </w:rPr>
        <w:t xml:space="preserve">is done </w:t>
      </w:r>
      <w:r w:rsidR="00F46851" w:rsidRPr="0071342E">
        <w:rPr>
          <w:rFonts w:ascii="Times New Roman" w:hAnsi="Times New Roman" w:cs="Times New Roman"/>
        </w:rPr>
        <w:t xml:space="preserve">by (Locke et a., 1990) shows that the knowledge and skill an employee has is directly related to the degree of job performance proficiency (p. 332). To do </w:t>
      </w:r>
      <w:r w:rsidR="00EB0A62" w:rsidRPr="0071342E">
        <w:rPr>
          <w:rFonts w:ascii="Times New Roman" w:hAnsi="Times New Roman" w:cs="Times New Roman"/>
        </w:rPr>
        <w:t>their</w:t>
      </w:r>
      <w:r w:rsidR="00F46851" w:rsidRPr="0071342E">
        <w:rPr>
          <w:rFonts w:ascii="Times New Roman" w:hAnsi="Times New Roman" w:cs="Times New Roman"/>
        </w:rPr>
        <w:t xml:space="preserve"> best, an employee needs very high motivation which can be made possible by allocating them duties linked to their specialization. </w:t>
      </w:r>
      <w:r w:rsidR="001F0561" w:rsidRPr="0071342E">
        <w:rPr>
          <w:rFonts w:ascii="Times New Roman" w:hAnsi="Times New Roman" w:cs="Times New Roman"/>
        </w:rPr>
        <w:t xml:space="preserve">Allocating employee's duties relevant to their specialization have proven to positively impact performance and hence improve organizational outcome. </w:t>
      </w:r>
    </w:p>
    <w:p w14:paraId="11018B58" w14:textId="77777777" w:rsidR="005C2CA8" w:rsidRDefault="002555DF" w:rsidP="00CA042D">
      <w:pPr>
        <w:spacing w:line="480" w:lineRule="auto"/>
        <w:rPr>
          <w:rFonts w:ascii="Times New Roman" w:hAnsi="Times New Roman" w:cs="Times New Roman"/>
        </w:rPr>
      </w:pPr>
      <w:r>
        <w:rPr>
          <w:rFonts w:ascii="Times New Roman" w:hAnsi="Times New Roman" w:cs="Times New Roman"/>
        </w:rPr>
        <w:br w:type="page"/>
      </w:r>
    </w:p>
    <w:p w14:paraId="034B6D9D" w14:textId="77777777" w:rsidR="005D4FD3" w:rsidRPr="00CA042D" w:rsidRDefault="002555DF" w:rsidP="00CA042D">
      <w:pPr>
        <w:spacing w:line="480" w:lineRule="auto"/>
        <w:jc w:val="center"/>
        <w:rPr>
          <w:rFonts w:ascii="Times New Roman" w:hAnsi="Times New Roman" w:cs="Times New Roman"/>
        </w:rPr>
      </w:pPr>
      <w:r w:rsidRPr="00CA042D">
        <w:rPr>
          <w:rFonts w:ascii="Times New Roman" w:hAnsi="Times New Roman" w:cs="Times New Roman"/>
          <w:b/>
          <w:bCs/>
        </w:rPr>
        <w:lastRenderedPageBreak/>
        <w:t>References</w:t>
      </w:r>
    </w:p>
    <w:p w14:paraId="69794A17" w14:textId="77777777" w:rsidR="00B062C0" w:rsidRPr="00B062C0" w:rsidRDefault="00B062C0" w:rsidP="00B062C0">
      <w:pPr>
        <w:spacing w:line="480" w:lineRule="auto"/>
        <w:ind w:left="720" w:hanging="720"/>
        <w:rPr>
          <w:rFonts w:ascii="Times New Roman" w:hAnsi="Times New Roman" w:cs="Times New Roman"/>
          <w:b/>
          <w:bCs/>
        </w:rPr>
      </w:pPr>
      <w:r w:rsidRPr="00B062C0">
        <w:rPr>
          <w:rFonts w:ascii="Times New Roman" w:hAnsi="Times New Roman" w:cs="Times New Roman"/>
          <w:color w:val="222222"/>
          <w:shd w:val="clear" w:color="auto" w:fill="FFFFFF"/>
        </w:rPr>
        <w:t xml:space="preserve">Gollwitzer, P. M. (2014). Weakness of the will: Is a quick fix </w:t>
      </w:r>
      <w:proofErr w:type="gramStart"/>
      <w:r w:rsidRPr="00B062C0">
        <w:rPr>
          <w:rFonts w:ascii="Times New Roman" w:hAnsi="Times New Roman" w:cs="Times New Roman"/>
          <w:color w:val="222222"/>
          <w:shd w:val="clear" w:color="auto" w:fill="FFFFFF"/>
        </w:rPr>
        <w:t>possible?.</w:t>
      </w:r>
      <w:proofErr w:type="gramEnd"/>
      <w:r w:rsidRPr="00B062C0">
        <w:rPr>
          <w:rFonts w:ascii="Times New Roman" w:hAnsi="Times New Roman" w:cs="Times New Roman"/>
          <w:color w:val="222222"/>
          <w:shd w:val="clear" w:color="auto" w:fill="FFFFFF"/>
        </w:rPr>
        <w:t> </w:t>
      </w:r>
      <w:r w:rsidRPr="00B062C0">
        <w:rPr>
          <w:rFonts w:ascii="Times New Roman" w:hAnsi="Times New Roman" w:cs="Times New Roman"/>
          <w:i/>
          <w:iCs/>
          <w:color w:val="222222"/>
          <w:shd w:val="clear" w:color="auto" w:fill="FFFFFF"/>
        </w:rPr>
        <w:t>Motivation and Emotion</w:t>
      </w:r>
      <w:r w:rsidRPr="00B062C0">
        <w:rPr>
          <w:rFonts w:ascii="Times New Roman" w:hAnsi="Times New Roman" w:cs="Times New Roman"/>
          <w:color w:val="222222"/>
          <w:shd w:val="clear" w:color="auto" w:fill="FFFFFF"/>
        </w:rPr>
        <w:t>, </w:t>
      </w:r>
      <w:r w:rsidRPr="00B062C0">
        <w:rPr>
          <w:rFonts w:ascii="Times New Roman" w:hAnsi="Times New Roman" w:cs="Times New Roman"/>
          <w:i/>
          <w:iCs/>
          <w:color w:val="222222"/>
          <w:shd w:val="clear" w:color="auto" w:fill="FFFFFF"/>
        </w:rPr>
        <w:t>38</w:t>
      </w:r>
      <w:r w:rsidRPr="00B062C0">
        <w:rPr>
          <w:rFonts w:ascii="Times New Roman" w:hAnsi="Times New Roman" w:cs="Times New Roman"/>
          <w:color w:val="222222"/>
          <w:shd w:val="clear" w:color="auto" w:fill="FFFFFF"/>
        </w:rPr>
        <w:t>(3), 305-322.</w:t>
      </w:r>
    </w:p>
    <w:p w14:paraId="6D1C3D1A" w14:textId="77777777" w:rsidR="00B062C0" w:rsidRPr="00B062C0" w:rsidRDefault="00B062C0" w:rsidP="00B062C0">
      <w:pPr>
        <w:spacing w:line="480" w:lineRule="auto"/>
        <w:ind w:left="720" w:hanging="720"/>
        <w:rPr>
          <w:rFonts w:ascii="Times New Roman" w:hAnsi="Times New Roman" w:cs="Times New Roman"/>
          <w:color w:val="222222"/>
          <w:shd w:val="clear" w:color="auto" w:fill="FFFFFF"/>
        </w:rPr>
      </w:pPr>
      <w:r w:rsidRPr="00B062C0">
        <w:rPr>
          <w:rFonts w:ascii="Times New Roman" w:hAnsi="Times New Roman" w:cs="Times New Roman"/>
          <w:color w:val="222222"/>
          <w:shd w:val="clear" w:color="auto" w:fill="FFFFFF"/>
        </w:rPr>
        <w:t>Hoffmann, H. (2012). Considering the role of conditioning in sexual orientation. </w:t>
      </w:r>
      <w:r w:rsidRPr="00B062C0">
        <w:rPr>
          <w:rFonts w:ascii="Times New Roman" w:hAnsi="Times New Roman" w:cs="Times New Roman"/>
          <w:i/>
          <w:iCs/>
          <w:color w:val="222222"/>
          <w:shd w:val="clear" w:color="auto" w:fill="FFFFFF"/>
        </w:rPr>
        <w:t>Archives of Sexual Behavior</w:t>
      </w:r>
      <w:r w:rsidRPr="00B062C0">
        <w:rPr>
          <w:rFonts w:ascii="Times New Roman" w:hAnsi="Times New Roman" w:cs="Times New Roman"/>
          <w:color w:val="222222"/>
          <w:shd w:val="clear" w:color="auto" w:fill="FFFFFF"/>
        </w:rPr>
        <w:t>, </w:t>
      </w:r>
      <w:r w:rsidRPr="00B062C0">
        <w:rPr>
          <w:rFonts w:ascii="Times New Roman" w:hAnsi="Times New Roman" w:cs="Times New Roman"/>
          <w:i/>
          <w:iCs/>
          <w:color w:val="222222"/>
          <w:shd w:val="clear" w:color="auto" w:fill="FFFFFF"/>
        </w:rPr>
        <w:t>41</w:t>
      </w:r>
      <w:r w:rsidRPr="00B062C0">
        <w:rPr>
          <w:rFonts w:ascii="Times New Roman" w:hAnsi="Times New Roman" w:cs="Times New Roman"/>
          <w:color w:val="222222"/>
          <w:shd w:val="clear" w:color="auto" w:fill="FFFFFF"/>
        </w:rPr>
        <w:t>(1), 63-71.</w:t>
      </w:r>
    </w:p>
    <w:p w14:paraId="6F610C19" w14:textId="77777777" w:rsidR="00B062C0" w:rsidRPr="00B062C0" w:rsidRDefault="00B062C0" w:rsidP="00B062C0">
      <w:pPr>
        <w:spacing w:line="480" w:lineRule="auto"/>
        <w:ind w:left="720" w:hanging="720"/>
        <w:rPr>
          <w:rFonts w:ascii="Times New Roman" w:hAnsi="Times New Roman" w:cs="Times New Roman"/>
          <w:color w:val="222222"/>
          <w:shd w:val="clear" w:color="auto" w:fill="FFFFFF"/>
        </w:rPr>
      </w:pPr>
      <w:r w:rsidRPr="00B062C0">
        <w:rPr>
          <w:rFonts w:ascii="Times New Roman" w:hAnsi="Times New Roman" w:cs="Times New Roman"/>
          <w:color w:val="222222"/>
          <w:shd w:val="clear" w:color="auto" w:fill="FFFFFF"/>
        </w:rPr>
        <w:t>Locke, E. A., &amp; Latham, G. P. (1990). </w:t>
      </w:r>
      <w:r w:rsidRPr="00B062C0">
        <w:rPr>
          <w:rFonts w:ascii="Times New Roman" w:hAnsi="Times New Roman" w:cs="Times New Roman"/>
          <w:i/>
          <w:iCs/>
          <w:color w:val="222222"/>
          <w:shd w:val="clear" w:color="auto" w:fill="FFFFFF"/>
        </w:rPr>
        <w:t>A theory of goal setting &amp; task performance</w:t>
      </w:r>
      <w:r w:rsidRPr="00B062C0">
        <w:rPr>
          <w:rFonts w:ascii="Times New Roman" w:hAnsi="Times New Roman" w:cs="Times New Roman"/>
          <w:color w:val="222222"/>
          <w:shd w:val="clear" w:color="auto" w:fill="FFFFFF"/>
        </w:rPr>
        <w:t>. Prentice-Hall, Inc.</w:t>
      </w:r>
    </w:p>
    <w:p w14:paraId="791A0C72" w14:textId="77777777" w:rsidR="00B062C0" w:rsidRPr="00B062C0" w:rsidRDefault="00B062C0" w:rsidP="00B062C0">
      <w:pPr>
        <w:spacing w:line="480" w:lineRule="auto"/>
        <w:ind w:left="720" w:hanging="720"/>
        <w:rPr>
          <w:rFonts w:ascii="Times New Roman" w:hAnsi="Times New Roman" w:cs="Times New Roman"/>
          <w:color w:val="222222"/>
          <w:shd w:val="clear" w:color="auto" w:fill="FFFFFF"/>
        </w:rPr>
      </w:pPr>
      <w:r w:rsidRPr="00B062C0">
        <w:rPr>
          <w:rFonts w:ascii="Times New Roman" w:hAnsi="Times New Roman" w:cs="Times New Roman"/>
          <w:color w:val="222222"/>
          <w:shd w:val="clear" w:color="auto" w:fill="FFFFFF"/>
        </w:rPr>
        <w:t>Maslow, A. H. (1943). A theory of human motivation. </w:t>
      </w:r>
      <w:r w:rsidRPr="00B062C0">
        <w:rPr>
          <w:rFonts w:ascii="Times New Roman" w:hAnsi="Times New Roman" w:cs="Times New Roman"/>
          <w:i/>
          <w:iCs/>
          <w:color w:val="222222"/>
          <w:shd w:val="clear" w:color="auto" w:fill="FFFFFF"/>
        </w:rPr>
        <w:t>Psychological review</w:t>
      </w:r>
      <w:r w:rsidRPr="00B062C0">
        <w:rPr>
          <w:rFonts w:ascii="Times New Roman" w:hAnsi="Times New Roman" w:cs="Times New Roman"/>
          <w:color w:val="222222"/>
          <w:shd w:val="clear" w:color="auto" w:fill="FFFFFF"/>
        </w:rPr>
        <w:t>, </w:t>
      </w:r>
      <w:r w:rsidRPr="00B062C0">
        <w:rPr>
          <w:rFonts w:ascii="Times New Roman" w:hAnsi="Times New Roman" w:cs="Times New Roman"/>
          <w:i/>
          <w:iCs/>
          <w:color w:val="222222"/>
          <w:shd w:val="clear" w:color="auto" w:fill="FFFFFF"/>
        </w:rPr>
        <w:t>50</w:t>
      </w:r>
      <w:r w:rsidRPr="00B062C0">
        <w:rPr>
          <w:rFonts w:ascii="Times New Roman" w:hAnsi="Times New Roman" w:cs="Times New Roman"/>
          <w:color w:val="222222"/>
          <w:shd w:val="clear" w:color="auto" w:fill="FFFFFF"/>
        </w:rPr>
        <w:t>(4), 370.</w:t>
      </w:r>
    </w:p>
    <w:p w14:paraId="32EFFD1E" w14:textId="77777777" w:rsidR="001B006A" w:rsidRPr="00FF3541" w:rsidRDefault="002555DF" w:rsidP="00CA042D">
      <w:pPr>
        <w:spacing w:line="480" w:lineRule="auto"/>
        <w:rPr>
          <w:rFonts w:ascii="Times New Roman" w:hAnsi="Times New Roman" w:cs="Times New Roman"/>
          <w:b/>
          <w:bCs/>
        </w:rPr>
      </w:pPr>
      <w:r w:rsidRPr="00FF3541">
        <w:rPr>
          <w:rFonts w:ascii="Times New Roman" w:hAnsi="Times New Roman" w:cs="Times New Roman"/>
          <w:b/>
          <w:bCs/>
        </w:rPr>
        <w:br w:type="page"/>
      </w:r>
    </w:p>
    <w:p w14:paraId="3BCE3DFE" w14:textId="77777777" w:rsidR="001B006A" w:rsidRPr="00FF3541" w:rsidRDefault="001B006A" w:rsidP="00CA042D">
      <w:pPr>
        <w:spacing w:line="480" w:lineRule="auto"/>
        <w:rPr>
          <w:rFonts w:ascii="Times New Roman" w:hAnsi="Times New Roman" w:cs="Times New Roman"/>
          <w:b/>
          <w:bCs/>
        </w:rPr>
      </w:pPr>
    </w:p>
    <w:p w14:paraId="722D07CC" w14:textId="77777777" w:rsidR="002E507F" w:rsidRPr="00FF3541" w:rsidRDefault="002E507F" w:rsidP="00CA042D">
      <w:pPr>
        <w:spacing w:line="480" w:lineRule="auto"/>
        <w:rPr>
          <w:rFonts w:ascii="Times New Roman" w:hAnsi="Times New Roman" w:cs="Times New Roman"/>
          <w:b/>
          <w:bCs/>
        </w:rPr>
      </w:pPr>
    </w:p>
    <w:sectPr w:rsidR="002E507F" w:rsidRPr="00FF3541" w:rsidSect="005C2CA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AFF88" w14:textId="77777777" w:rsidR="002555DF" w:rsidRDefault="002555DF">
      <w:r>
        <w:separator/>
      </w:r>
    </w:p>
  </w:endnote>
  <w:endnote w:type="continuationSeparator" w:id="0">
    <w:p w14:paraId="3E30860C" w14:textId="77777777" w:rsidR="002555DF" w:rsidRDefault="0025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0E8FE" w14:textId="77777777" w:rsidR="002555DF" w:rsidRDefault="002555DF">
      <w:r>
        <w:separator/>
      </w:r>
    </w:p>
  </w:footnote>
  <w:footnote w:type="continuationSeparator" w:id="0">
    <w:p w14:paraId="0F0BBAB1" w14:textId="77777777" w:rsidR="002555DF" w:rsidRDefault="0025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3CA57" w14:textId="77777777" w:rsidR="005C2CA8" w:rsidRDefault="002555DF" w:rsidP="005C2CA8">
    <w:pPr>
      <w:pStyle w:val="Header"/>
    </w:pPr>
    <w:r w:rsidRPr="005C2CA8">
      <w:rPr>
        <w:rFonts w:ascii="Times New Roman" w:hAnsi="Times New Roman" w:cs="Times New Roman"/>
      </w:rPr>
      <w:t>How to Motivate Employees to perform Better</w:t>
    </w:r>
    <w:r w:rsidRPr="005C2CA8">
      <w:rPr>
        <w:rFonts w:ascii="Times New Roman" w:hAnsi="Times New Roman" w:cs="Times New Roman"/>
      </w:rPr>
      <w:tab/>
    </w:r>
    <w:r>
      <w:tab/>
    </w:r>
    <w:sdt>
      <w:sdtPr>
        <w:id w:val="-716592417"/>
        <w:docPartObj>
          <w:docPartGallery w:val="Page Numbers (Top of Page)"/>
          <w:docPartUnique/>
        </w:docPartObj>
      </w:sdtPr>
      <w:sdtEndPr>
        <w:rPr>
          <w:noProof/>
        </w:rPr>
      </w:sdtEndPr>
      <w:sdtContent>
        <w:r w:rsidR="00713BB8">
          <w:fldChar w:fldCharType="begin"/>
        </w:r>
        <w:r>
          <w:instrText xml:space="preserve"> PAGE   \* MERGEFORMAT </w:instrText>
        </w:r>
        <w:r w:rsidR="00713BB8">
          <w:fldChar w:fldCharType="separate"/>
        </w:r>
        <w:r w:rsidR="00E40B09">
          <w:rPr>
            <w:noProof/>
          </w:rPr>
          <w:t>2</w:t>
        </w:r>
        <w:r w:rsidR="00713BB8">
          <w:rPr>
            <w:noProof/>
          </w:rPr>
          <w:fldChar w:fldCharType="end"/>
        </w:r>
      </w:sdtContent>
    </w:sdt>
  </w:p>
  <w:p w14:paraId="4FF65182" w14:textId="77777777" w:rsidR="005C2CA8" w:rsidRDefault="005C2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CD5C7" w14:textId="77777777" w:rsidR="005C2CA8" w:rsidRPr="005C2CA8" w:rsidRDefault="002555DF">
    <w:pPr>
      <w:pStyle w:val="Header"/>
      <w:rPr>
        <w:rFonts w:ascii="Times New Roman" w:hAnsi="Times New Roman" w:cs="Times New Roman"/>
      </w:rPr>
    </w:pPr>
    <w:r w:rsidRPr="005C2CA8">
      <w:rPr>
        <w:rFonts w:ascii="Times New Roman" w:hAnsi="Times New Roman" w:cs="Times New Roman"/>
      </w:rPr>
      <w:t>Running Head: Motivation Strategies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6851"/>
    <w:multiLevelType w:val="hybridMultilevel"/>
    <w:tmpl w:val="E924967E"/>
    <w:lvl w:ilvl="0" w:tplc="5726CFB4">
      <w:start w:val="1"/>
      <w:numFmt w:val="decimal"/>
      <w:lvlText w:val="%1."/>
      <w:lvlJc w:val="left"/>
      <w:pPr>
        <w:ind w:left="720" w:hanging="360"/>
      </w:pPr>
      <w:rPr>
        <w:rFonts w:hint="default"/>
      </w:rPr>
    </w:lvl>
    <w:lvl w:ilvl="1" w:tplc="DBAAB03E" w:tentative="1">
      <w:start w:val="1"/>
      <w:numFmt w:val="lowerLetter"/>
      <w:lvlText w:val="%2."/>
      <w:lvlJc w:val="left"/>
      <w:pPr>
        <w:ind w:left="1440" w:hanging="360"/>
      </w:pPr>
    </w:lvl>
    <w:lvl w:ilvl="2" w:tplc="C6EA8F60" w:tentative="1">
      <w:start w:val="1"/>
      <w:numFmt w:val="lowerRoman"/>
      <w:lvlText w:val="%3."/>
      <w:lvlJc w:val="right"/>
      <w:pPr>
        <w:ind w:left="2160" w:hanging="180"/>
      </w:pPr>
    </w:lvl>
    <w:lvl w:ilvl="3" w:tplc="D5EC621C" w:tentative="1">
      <w:start w:val="1"/>
      <w:numFmt w:val="decimal"/>
      <w:lvlText w:val="%4."/>
      <w:lvlJc w:val="left"/>
      <w:pPr>
        <w:ind w:left="2880" w:hanging="360"/>
      </w:pPr>
    </w:lvl>
    <w:lvl w:ilvl="4" w:tplc="6A8624B6" w:tentative="1">
      <w:start w:val="1"/>
      <w:numFmt w:val="lowerLetter"/>
      <w:lvlText w:val="%5."/>
      <w:lvlJc w:val="left"/>
      <w:pPr>
        <w:ind w:left="3600" w:hanging="360"/>
      </w:pPr>
    </w:lvl>
    <w:lvl w:ilvl="5" w:tplc="B2FE33C0" w:tentative="1">
      <w:start w:val="1"/>
      <w:numFmt w:val="lowerRoman"/>
      <w:lvlText w:val="%6."/>
      <w:lvlJc w:val="right"/>
      <w:pPr>
        <w:ind w:left="4320" w:hanging="180"/>
      </w:pPr>
    </w:lvl>
    <w:lvl w:ilvl="6" w:tplc="CB1EB764" w:tentative="1">
      <w:start w:val="1"/>
      <w:numFmt w:val="decimal"/>
      <w:lvlText w:val="%7."/>
      <w:lvlJc w:val="left"/>
      <w:pPr>
        <w:ind w:left="5040" w:hanging="360"/>
      </w:pPr>
    </w:lvl>
    <w:lvl w:ilvl="7" w:tplc="2B40B6E6" w:tentative="1">
      <w:start w:val="1"/>
      <w:numFmt w:val="lowerLetter"/>
      <w:lvlText w:val="%8."/>
      <w:lvlJc w:val="left"/>
      <w:pPr>
        <w:ind w:left="5760" w:hanging="360"/>
      </w:pPr>
    </w:lvl>
    <w:lvl w:ilvl="8" w:tplc="4120E39C" w:tentative="1">
      <w:start w:val="1"/>
      <w:numFmt w:val="lowerRoman"/>
      <w:lvlText w:val="%9."/>
      <w:lvlJc w:val="right"/>
      <w:pPr>
        <w:ind w:left="6480" w:hanging="180"/>
      </w:pPr>
    </w:lvl>
  </w:abstractNum>
  <w:abstractNum w:abstractNumId="1" w15:restartNumberingAfterBreak="0">
    <w:nsid w:val="259E596F"/>
    <w:multiLevelType w:val="hybridMultilevel"/>
    <w:tmpl w:val="6976561A"/>
    <w:lvl w:ilvl="0" w:tplc="41B2A6DC">
      <w:start w:val="1"/>
      <w:numFmt w:val="bullet"/>
      <w:lvlText w:val=""/>
      <w:lvlJc w:val="left"/>
      <w:pPr>
        <w:ind w:left="720" w:hanging="360"/>
      </w:pPr>
      <w:rPr>
        <w:rFonts w:ascii="Symbol" w:hAnsi="Symbol" w:hint="default"/>
      </w:rPr>
    </w:lvl>
    <w:lvl w:ilvl="1" w:tplc="EE54C208" w:tentative="1">
      <w:start w:val="1"/>
      <w:numFmt w:val="bullet"/>
      <w:lvlText w:val="o"/>
      <w:lvlJc w:val="left"/>
      <w:pPr>
        <w:ind w:left="1440" w:hanging="360"/>
      </w:pPr>
      <w:rPr>
        <w:rFonts w:ascii="Courier New" w:hAnsi="Courier New" w:cs="Courier New" w:hint="default"/>
      </w:rPr>
    </w:lvl>
    <w:lvl w:ilvl="2" w:tplc="2300F9D4" w:tentative="1">
      <w:start w:val="1"/>
      <w:numFmt w:val="bullet"/>
      <w:lvlText w:val=""/>
      <w:lvlJc w:val="left"/>
      <w:pPr>
        <w:ind w:left="2160" w:hanging="360"/>
      </w:pPr>
      <w:rPr>
        <w:rFonts w:ascii="Wingdings" w:hAnsi="Wingdings" w:hint="default"/>
      </w:rPr>
    </w:lvl>
    <w:lvl w:ilvl="3" w:tplc="DF42AA54" w:tentative="1">
      <w:start w:val="1"/>
      <w:numFmt w:val="bullet"/>
      <w:lvlText w:val=""/>
      <w:lvlJc w:val="left"/>
      <w:pPr>
        <w:ind w:left="2880" w:hanging="360"/>
      </w:pPr>
      <w:rPr>
        <w:rFonts w:ascii="Symbol" w:hAnsi="Symbol" w:hint="default"/>
      </w:rPr>
    </w:lvl>
    <w:lvl w:ilvl="4" w:tplc="D5ACABC8" w:tentative="1">
      <w:start w:val="1"/>
      <w:numFmt w:val="bullet"/>
      <w:lvlText w:val="o"/>
      <w:lvlJc w:val="left"/>
      <w:pPr>
        <w:ind w:left="3600" w:hanging="360"/>
      </w:pPr>
      <w:rPr>
        <w:rFonts w:ascii="Courier New" w:hAnsi="Courier New" w:cs="Courier New" w:hint="default"/>
      </w:rPr>
    </w:lvl>
    <w:lvl w:ilvl="5" w:tplc="BB2E4666" w:tentative="1">
      <w:start w:val="1"/>
      <w:numFmt w:val="bullet"/>
      <w:lvlText w:val=""/>
      <w:lvlJc w:val="left"/>
      <w:pPr>
        <w:ind w:left="4320" w:hanging="360"/>
      </w:pPr>
      <w:rPr>
        <w:rFonts w:ascii="Wingdings" w:hAnsi="Wingdings" w:hint="default"/>
      </w:rPr>
    </w:lvl>
    <w:lvl w:ilvl="6" w:tplc="36C458C2" w:tentative="1">
      <w:start w:val="1"/>
      <w:numFmt w:val="bullet"/>
      <w:lvlText w:val=""/>
      <w:lvlJc w:val="left"/>
      <w:pPr>
        <w:ind w:left="5040" w:hanging="360"/>
      </w:pPr>
      <w:rPr>
        <w:rFonts w:ascii="Symbol" w:hAnsi="Symbol" w:hint="default"/>
      </w:rPr>
    </w:lvl>
    <w:lvl w:ilvl="7" w:tplc="9C0C2232" w:tentative="1">
      <w:start w:val="1"/>
      <w:numFmt w:val="bullet"/>
      <w:lvlText w:val="o"/>
      <w:lvlJc w:val="left"/>
      <w:pPr>
        <w:ind w:left="5760" w:hanging="360"/>
      </w:pPr>
      <w:rPr>
        <w:rFonts w:ascii="Courier New" w:hAnsi="Courier New" w:cs="Courier New" w:hint="default"/>
      </w:rPr>
    </w:lvl>
    <w:lvl w:ilvl="8" w:tplc="38EE7C56" w:tentative="1">
      <w:start w:val="1"/>
      <w:numFmt w:val="bullet"/>
      <w:lvlText w:val=""/>
      <w:lvlJc w:val="left"/>
      <w:pPr>
        <w:ind w:left="6480" w:hanging="360"/>
      </w:pPr>
      <w:rPr>
        <w:rFonts w:ascii="Wingdings" w:hAnsi="Wingdings" w:hint="default"/>
      </w:rPr>
    </w:lvl>
  </w:abstractNum>
  <w:abstractNum w:abstractNumId="2" w15:restartNumberingAfterBreak="0">
    <w:nsid w:val="429B64E3"/>
    <w:multiLevelType w:val="hybridMultilevel"/>
    <w:tmpl w:val="254897CA"/>
    <w:lvl w:ilvl="0" w:tplc="87765166">
      <w:start w:val="1"/>
      <w:numFmt w:val="bullet"/>
      <w:lvlText w:val=""/>
      <w:lvlJc w:val="left"/>
      <w:pPr>
        <w:ind w:left="720" w:hanging="360"/>
      </w:pPr>
      <w:rPr>
        <w:rFonts w:ascii="Symbol" w:hAnsi="Symbol" w:hint="default"/>
      </w:rPr>
    </w:lvl>
    <w:lvl w:ilvl="1" w:tplc="4D0075CE">
      <w:start w:val="1"/>
      <w:numFmt w:val="bullet"/>
      <w:lvlText w:val="o"/>
      <w:lvlJc w:val="left"/>
      <w:pPr>
        <w:ind w:left="1440" w:hanging="360"/>
      </w:pPr>
      <w:rPr>
        <w:rFonts w:ascii="Courier New" w:hAnsi="Courier New" w:cs="Courier New" w:hint="default"/>
      </w:rPr>
    </w:lvl>
    <w:lvl w:ilvl="2" w:tplc="E91ED56E">
      <w:start w:val="1"/>
      <w:numFmt w:val="decimal"/>
      <w:lvlText w:val="%3."/>
      <w:lvlJc w:val="left"/>
      <w:pPr>
        <w:ind w:left="2160" w:hanging="360"/>
      </w:pPr>
      <w:rPr>
        <w:rFonts w:hint="default"/>
      </w:rPr>
    </w:lvl>
    <w:lvl w:ilvl="3" w:tplc="7F8A579A" w:tentative="1">
      <w:start w:val="1"/>
      <w:numFmt w:val="bullet"/>
      <w:lvlText w:val=""/>
      <w:lvlJc w:val="left"/>
      <w:pPr>
        <w:ind w:left="2880" w:hanging="360"/>
      </w:pPr>
      <w:rPr>
        <w:rFonts w:ascii="Symbol" w:hAnsi="Symbol" w:hint="default"/>
      </w:rPr>
    </w:lvl>
    <w:lvl w:ilvl="4" w:tplc="00AAC714" w:tentative="1">
      <w:start w:val="1"/>
      <w:numFmt w:val="bullet"/>
      <w:lvlText w:val="o"/>
      <w:lvlJc w:val="left"/>
      <w:pPr>
        <w:ind w:left="3600" w:hanging="360"/>
      </w:pPr>
      <w:rPr>
        <w:rFonts w:ascii="Courier New" w:hAnsi="Courier New" w:cs="Courier New" w:hint="default"/>
      </w:rPr>
    </w:lvl>
    <w:lvl w:ilvl="5" w:tplc="EF5EABD8" w:tentative="1">
      <w:start w:val="1"/>
      <w:numFmt w:val="bullet"/>
      <w:lvlText w:val=""/>
      <w:lvlJc w:val="left"/>
      <w:pPr>
        <w:ind w:left="4320" w:hanging="360"/>
      </w:pPr>
      <w:rPr>
        <w:rFonts w:ascii="Wingdings" w:hAnsi="Wingdings" w:hint="default"/>
      </w:rPr>
    </w:lvl>
    <w:lvl w:ilvl="6" w:tplc="05422F48" w:tentative="1">
      <w:start w:val="1"/>
      <w:numFmt w:val="bullet"/>
      <w:lvlText w:val=""/>
      <w:lvlJc w:val="left"/>
      <w:pPr>
        <w:ind w:left="5040" w:hanging="360"/>
      </w:pPr>
      <w:rPr>
        <w:rFonts w:ascii="Symbol" w:hAnsi="Symbol" w:hint="default"/>
      </w:rPr>
    </w:lvl>
    <w:lvl w:ilvl="7" w:tplc="6576B874" w:tentative="1">
      <w:start w:val="1"/>
      <w:numFmt w:val="bullet"/>
      <w:lvlText w:val="o"/>
      <w:lvlJc w:val="left"/>
      <w:pPr>
        <w:ind w:left="5760" w:hanging="360"/>
      </w:pPr>
      <w:rPr>
        <w:rFonts w:ascii="Courier New" w:hAnsi="Courier New" w:cs="Courier New" w:hint="default"/>
      </w:rPr>
    </w:lvl>
    <w:lvl w:ilvl="8" w:tplc="AA1A1876" w:tentative="1">
      <w:start w:val="1"/>
      <w:numFmt w:val="bullet"/>
      <w:lvlText w:val=""/>
      <w:lvlJc w:val="left"/>
      <w:pPr>
        <w:ind w:left="6480" w:hanging="360"/>
      </w:pPr>
      <w:rPr>
        <w:rFonts w:ascii="Wingdings" w:hAnsi="Wingdings" w:hint="default"/>
      </w:rPr>
    </w:lvl>
  </w:abstractNum>
  <w:abstractNum w:abstractNumId="3" w15:restartNumberingAfterBreak="0">
    <w:nsid w:val="6C956C4F"/>
    <w:multiLevelType w:val="hybridMultilevel"/>
    <w:tmpl w:val="AEA0E0CE"/>
    <w:lvl w:ilvl="0" w:tplc="D4A41AA6">
      <w:start w:val="1"/>
      <w:numFmt w:val="bullet"/>
      <w:lvlText w:val=""/>
      <w:lvlJc w:val="left"/>
      <w:pPr>
        <w:ind w:left="360" w:hanging="360"/>
      </w:pPr>
      <w:rPr>
        <w:rFonts w:ascii="Symbol" w:hAnsi="Symbol" w:hint="default"/>
      </w:rPr>
    </w:lvl>
    <w:lvl w:ilvl="1" w:tplc="CB3A2134" w:tentative="1">
      <w:start w:val="1"/>
      <w:numFmt w:val="bullet"/>
      <w:lvlText w:val="o"/>
      <w:lvlJc w:val="left"/>
      <w:pPr>
        <w:ind w:left="1080" w:hanging="360"/>
      </w:pPr>
      <w:rPr>
        <w:rFonts w:ascii="Courier New" w:hAnsi="Courier New" w:cs="Courier New" w:hint="default"/>
      </w:rPr>
    </w:lvl>
    <w:lvl w:ilvl="2" w:tplc="4D2E4264" w:tentative="1">
      <w:start w:val="1"/>
      <w:numFmt w:val="bullet"/>
      <w:lvlText w:val=""/>
      <w:lvlJc w:val="left"/>
      <w:pPr>
        <w:ind w:left="1800" w:hanging="360"/>
      </w:pPr>
      <w:rPr>
        <w:rFonts w:ascii="Wingdings" w:hAnsi="Wingdings" w:hint="default"/>
      </w:rPr>
    </w:lvl>
    <w:lvl w:ilvl="3" w:tplc="8C700670" w:tentative="1">
      <w:start w:val="1"/>
      <w:numFmt w:val="bullet"/>
      <w:lvlText w:val=""/>
      <w:lvlJc w:val="left"/>
      <w:pPr>
        <w:ind w:left="2520" w:hanging="360"/>
      </w:pPr>
      <w:rPr>
        <w:rFonts w:ascii="Symbol" w:hAnsi="Symbol" w:hint="default"/>
      </w:rPr>
    </w:lvl>
    <w:lvl w:ilvl="4" w:tplc="797626DA" w:tentative="1">
      <w:start w:val="1"/>
      <w:numFmt w:val="bullet"/>
      <w:lvlText w:val="o"/>
      <w:lvlJc w:val="left"/>
      <w:pPr>
        <w:ind w:left="3240" w:hanging="360"/>
      </w:pPr>
      <w:rPr>
        <w:rFonts w:ascii="Courier New" w:hAnsi="Courier New" w:cs="Courier New" w:hint="default"/>
      </w:rPr>
    </w:lvl>
    <w:lvl w:ilvl="5" w:tplc="EFC053CA" w:tentative="1">
      <w:start w:val="1"/>
      <w:numFmt w:val="bullet"/>
      <w:lvlText w:val=""/>
      <w:lvlJc w:val="left"/>
      <w:pPr>
        <w:ind w:left="3960" w:hanging="360"/>
      </w:pPr>
      <w:rPr>
        <w:rFonts w:ascii="Wingdings" w:hAnsi="Wingdings" w:hint="default"/>
      </w:rPr>
    </w:lvl>
    <w:lvl w:ilvl="6" w:tplc="C2025C22" w:tentative="1">
      <w:start w:val="1"/>
      <w:numFmt w:val="bullet"/>
      <w:lvlText w:val=""/>
      <w:lvlJc w:val="left"/>
      <w:pPr>
        <w:ind w:left="4680" w:hanging="360"/>
      </w:pPr>
      <w:rPr>
        <w:rFonts w:ascii="Symbol" w:hAnsi="Symbol" w:hint="default"/>
      </w:rPr>
    </w:lvl>
    <w:lvl w:ilvl="7" w:tplc="0D22512E" w:tentative="1">
      <w:start w:val="1"/>
      <w:numFmt w:val="bullet"/>
      <w:lvlText w:val="o"/>
      <w:lvlJc w:val="left"/>
      <w:pPr>
        <w:ind w:left="5400" w:hanging="360"/>
      </w:pPr>
      <w:rPr>
        <w:rFonts w:ascii="Courier New" w:hAnsi="Courier New" w:cs="Courier New" w:hint="default"/>
      </w:rPr>
    </w:lvl>
    <w:lvl w:ilvl="8" w:tplc="ADDA0070" w:tentative="1">
      <w:start w:val="1"/>
      <w:numFmt w:val="bullet"/>
      <w:lvlText w:val=""/>
      <w:lvlJc w:val="left"/>
      <w:pPr>
        <w:ind w:left="6120" w:hanging="360"/>
      </w:pPr>
      <w:rPr>
        <w:rFonts w:ascii="Wingdings" w:hAnsi="Wingdings" w:hint="default"/>
      </w:rPr>
    </w:lvl>
  </w:abstractNum>
  <w:abstractNum w:abstractNumId="4" w15:restartNumberingAfterBreak="0">
    <w:nsid w:val="78907B06"/>
    <w:multiLevelType w:val="hybridMultilevel"/>
    <w:tmpl w:val="D4880BD2"/>
    <w:lvl w:ilvl="0" w:tplc="D9263978">
      <w:start w:val="1"/>
      <w:numFmt w:val="decimal"/>
      <w:lvlText w:val="%1."/>
      <w:lvlJc w:val="left"/>
      <w:pPr>
        <w:tabs>
          <w:tab w:val="num" w:pos="720"/>
        </w:tabs>
        <w:ind w:left="720" w:hanging="360"/>
      </w:pPr>
    </w:lvl>
    <w:lvl w:ilvl="1" w:tplc="1ADA86BC" w:tentative="1">
      <w:start w:val="1"/>
      <w:numFmt w:val="decimal"/>
      <w:lvlText w:val="%2."/>
      <w:lvlJc w:val="left"/>
      <w:pPr>
        <w:tabs>
          <w:tab w:val="num" w:pos="1440"/>
        </w:tabs>
        <w:ind w:left="1440" w:hanging="360"/>
      </w:pPr>
    </w:lvl>
    <w:lvl w:ilvl="2" w:tplc="46F0EC6E" w:tentative="1">
      <w:start w:val="1"/>
      <w:numFmt w:val="decimal"/>
      <w:lvlText w:val="%3."/>
      <w:lvlJc w:val="left"/>
      <w:pPr>
        <w:tabs>
          <w:tab w:val="num" w:pos="2160"/>
        </w:tabs>
        <w:ind w:left="2160" w:hanging="360"/>
      </w:pPr>
    </w:lvl>
    <w:lvl w:ilvl="3" w:tplc="D6B6A92C" w:tentative="1">
      <w:start w:val="1"/>
      <w:numFmt w:val="decimal"/>
      <w:lvlText w:val="%4."/>
      <w:lvlJc w:val="left"/>
      <w:pPr>
        <w:tabs>
          <w:tab w:val="num" w:pos="2880"/>
        </w:tabs>
        <w:ind w:left="2880" w:hanging="360"/>
      </w:pPr>
    </w:lvl>
    <w:lvl w:ilvl="4" w:tplc="78E21C04" w:tentative="1">
      <w:start w:val="1"/>
      <w:numFmt w:val="decimal"/>
      <w:lvlText w:val="%5."/>
      <w:lvlJc w:val="left"/>
      <w:pPr>
        <w:tabs>
          <w:tab w:val="num" w:pos="3600"/>
        </w:tabs>
        <w:ind w:left="3600" w:hanging="360"/>
      </w:pPr>
    </w:lvl>
    <w:lvl w:ilvl="5" w:tplc="262A6902" w:tentative="1">
      <w:start w:val="1"/>
      <w:numFmt w:val="decimal"/>
      <w:lvlText w:val="%6."/>
      <w:lvlJc w:val="left"/>
      <w:pPr>
        <w:tabs>
          <w:tab w:val="num" w:pos="4320"/>
        </w:tabs>
        <w:ind w:left="4320" w:hanging="360"/>
      </w:pPr>
    </w:lvl>
    <w:lvl w:ilvl="6" w:tplc="DE16B410" w:tentative="1">
      <w:start w:val="1"/>
      <w:numFmt w:val="decimal"/>
      <w:lvlText w:val="%7."/>
      <w:lvlJc w:val="left"/>
      <w:pPr>
        <w:tabs>
          <w:tab w:val="num" w:pos="5040"/>
        </w:tabs>
        <w:ind w:left="5040" w:hanging="360"/>
      </w:pPr>
    </w:lvl>
    <w:lvl w:ilvl="7" w:tplc="6D5CD94A" w:tentative="1">
      <w:start w:val="1"/>
      <w:numFmt w:val="decimal"/>
      <w:lvlText w:val="%8."/>
      <w:lvlJc w:val="left"/>
      <w:pPr>
        <w:tabs>
          <w:tab w:val="num" w:pos="5760"/>
        </w:tabs>
        <w:ind w:left="5760" w:hanging="360"/>
      </w:pPr>
    </w:lvl>
    <w:lvl w:ilvl="8" w:tplc="7D14F974" w:tentative="1">
      <w:start w:val="1"/>
      <w:numFmt w:val="decimal"/>
      <w:lvlText w:val="%9."/>
      <w:lvlJc w:val="left"/>
      <w:pPr>
        <w:tabs>
          <w:tab w:val="num" w:pos="6480"/>
        </w:tabs>
        <w:ind w:left="6480" w:hanging="360"/>
      </w:pPr>
    </w:lvl>
  </w:abstractNum>
  <w:abstractNum w:abstractNumId="5" w15:restartNumberingAfterBreak="0">
    <w:nsid w:val="7E2C3677"/>
    <w:multiLevelType w:val="hybridMultilevel"/>
    <w:tmpl w:val="498E1D70"/>
    <w:lvl w:ilvl="0" w:tplc="194254EA">
      <w:start w:val="1"/>
      <w:numFmt w:val="bullet"/>
      <w:lvlText w:val=""/>
      <w:lvlJc w:val="left"/>
      <w:pPr>
        <w:ind w:left="360" w:hanging="360"/>
      </w:pPr>
      <w:rPr>
        <w:rFonts w:ascii="Symbol" w:hAnsi="Symbol" w:hint="default"/>
      </w:rPr>
    </w:lvl>
    <w:lvl w:ilvl="1" w:tplc="0B5C1EEA">
      <w:start w:val="1"/>
      <w:numFmt w:val="bullet"/>
      <w:lvlText w:val="o"/>
      <w:lvlJc w:val="left"/>
      <w:pPr>
        <w:ind w:left="1080" w:hanging="360"/>
      </w:pPr>
      <w:rPr>
        <w:rFonts w:ascii="Courier New" w:hAnsi="Courier New" w:cs="Courier New" w:hint="default"/>
      </w:rPr>
    </w:lvl>
    <w:lvl w:ilvl="2" w:tplc="3A702A98">
      <w:start w:val="1"/>
      <w:numFmt w:val="bullet"/>
      <w:lvlText w:val=""/>
      <w:lvlJc w:val="left"/>
      <w:pPr>
        <w:ind w:left="2160" w:hanging="360"/>
      </w:pPr>
      <w:rPr>
        <w:rFonts w:ascii="Wingdings" w:hAnsi="Wingdings" w:hint="default"/>
      </w:rPr>
    </w:lvl>
    <w:lvl w:ilvl="3" w:tplc="946A4E9C" w:tentative="1">
      <w:start w:val="1"/>
      <w:numFmt w:val="bullet"/>
      <w:lvlText w:val=""/>
      <w:lvlJc w:val="left"/>
      <w:pPr>
        <w:ind w:left="2880" w:hanging="360"/>
      </w:pPr>
      <w:rPr>
        <w:rFonts w:ascii="Symbol" w:hAnsi="Symbol" w:hint="default"/>
      </w:rPr>
    </w:lvl>
    <w:lvl w:ilvl="4" w:tplc="30769770" w:tentative="1">
      <w:start w:val="1"/>
      <w:numFmt w:val="bullet"/>
      <w:lvlText w:val="o"/>
      <w:lvlJc w:val="left"/>
      <w:pPr>
        <w:ind w:left="3600" w:hanging="360"/>
      </w:pPr>
      <w:rPr>
        <w:rFonts w:ascii="Courier New" w:hAnsi="Courier New" w:cs="Courier New" w:hint="default"/>
      </w:rPr>
    </w:lvl>
    <w:lvl w:ilvl="5" w:tplc="37507A2C" w:tentative="1">
      <w:start w:val="1"/>
      <w:numFmt w:val="bullet"/>
      <w:lvlText w:val=""/>
      <w:lvlJc w:val="left"/>
      <w:pPr>
        <w:ind w:left="4320" w:hanging="360"/>
      </w:pPr>
      <w:rPr>
        <w:rFonts w:ascii="Wingdings" w:hAnsi="Wingdings" w:hint="default"/>
      </w:rPr>
    </w:lvl>
    <w:lvl w:ilvl="6" w:tplc="6436E49A" w:tentative="1">
      <w:start w:val="1"/>
      <w:numFmt w:val="bullet"/>
      <w:lvlText w:val=""/>
      <w:lvlJc w:val="left"/>
      <w:pPr>
        <w:ind w:left="5040" w:hanging="360"/>
      </w:pPr>
      <w:rPr>
        <w:rFonts w:ascii="Symbol" w:hAnsi="Symbol" w:hint="default"/>
      </w:rPr>
    </w:lvl>
    <w:lvl w:ilvl="7" w:tplc="6EE853F4" w:tentative="1">
      <w:start w:val="1"/>
      <w:numFmt w:val="bullet"/>
      <w:lvlText w:val="o"/>
      <w:lvlJc w:val="left"/>
      <w:pPr>
        <w:ind w:left="5760" w:hanging="360"/>
      </w:pPr>
      <w:rPr>
        <w:rFonts w:ascii="Courier New" w:hAnsi="Courier New" w:cs="Courier New" w:hint="default"/>
      </w:rPr>
    </w:lvl>
    <w:lvl w:ilvl="8" w:tplc="232A8CCC"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B68"/>
    <w:rsid w:val="00063CE1"/>
    <w:rsid w:val="000656FB"/>
    <w:rsid w:val="00071C96"/>
    <w:rsid w:val="00077F6D"/>
    <w:rsid w:val="00092DD9"/>
    <w:rsid w:val="000946E4"/>
    <w:rsid w:val="00097B02"/>
    <w:rsid w:val="000A0B1C"/>
    <w:rsid w:val="000B1B31"/>
    <w:rsid w:val="000B4591"/>
    <w:rsid w:val="000C3878"/>
    <w:rsid w:val="000E68AC"/>
    <w:rsid w:val="00110454"/>
    <w:rsid w:val="00111CA9"/>
    <w:rsid w:val="001641BD"/>
    <w:rsid w:val="00170AAB"/>
    <w:rsid w:val="00176B37"/>
    <w:rsid w:val="001B006A"/>
    <w:rsid w:val="001B5163"/>
    <w:rsid w:val="001F0561"/>
    <w:rsid w:val="00200D98"/>
    <w:rsid w:val="00220705"/>
    <w:rsid w:val="00240FCA"/>
    <w:rsid w:val="002510E6"/>
    <w:rsid w:val="002555DF"/>
    <w:rsid w:val="00264B2A"/>
    <w:rsid w:val="002778C3"/>
    <w:rsid w:val="0028484F"/>
    <w:rsid w:val="002B19C7"/>
    <w:rsid w:val="002B2706"/>
    <w:rsid w:val="002B7F22"/>
    <w:rsid w:val="002E507F"/>
    <w:rsid w:val="003416A8"/>
    <w:rsid w:val="0035383D"/>
    <w:rsid w:val="003606E1"/>
    <w:rsid w:val="00377926"/>
    <w:rsid w:val="00381B9F"/>
    <w:rsid w:val="003905FD"/>
    <w:rsid w:val="003949DB"/>
    <w:rsid w:val="003A28C6"/>
    <w:rsid w:val="003E7669"/>
    <w:rsid w:val="003F1546"/>
    <w:rsid w:val="003F4FB4"/>
    <w:rsid w:val="004044A9"/>
    <w:rsid w:val="004167CB"/>
    <w:rsid w:val="00423381"/>
    <w:rsid w:val="00424932"/>
    <w:rsid w:val="00430B68"/>
    <w:rsid w:val="00440707"/>
    <w:rsid w:val="0044400E"/>
    <w:rsid w:val="00454C73"/>
    <w:rsid w:val="00457855"/>
    <w:rsid w:val="004643BC"/>
    <w:rsid w:val="004756D5"/>
    <w:rsid w:val="00482405"/>
    <w:rsid w:val="00487DA4"/>
    <w:rsid w:val="00495303"/>
    <w:rsid w:val="004D3BB9"/>
    <w:rsid w:val="004E55F4"/>
    <w:rsid w:val="004F2249"/>
    <w:rsid w:val="004F5651"/>
    <w:rsid w:val="00513275"/>
    <w:rsid w:val="00522FDA"/>
    <w:rsid w:val="00523201"/>
    <w:rsid w:val="00523221"/>
    <w:rsid w:val="00534524"/>
    <w:rsid w:val="00557DF9"/>
    <w:rsid w:val="00567477"/>
    <w:rsid w:val="0058195C"/>
    <w:rsid w:val="005878CB"/>
    <w:rsid w:val="005C08A1"/>
    <w:rsid w:val="005C2CA8"/>
    <w:rsid w:val="005D4FD3"/>
    <w:rsid w:val="005D6365"/>
    <w:rsid w:val="00600BED"/>
    <w:rsid w:val="00607B39"/>
    <w:rsid w:val="006325A2"/>
    <w:rsid w:val="0063485E"/>
    <w:rsid w:val="00647558"/>
    <w:rsid w:val="00657CA6"/>
    <w:rsid w:val="0067052B"/>
    <w:rsid w:val="00672937"/>
    <w:rsid w:val="00677042"/>
    <w:rsid w:val="006A62ED"/>
    <w:rsid w:val="006D360D"/>
    <w:rsid w:val="006E6F85"/>
    <w:rsid w:val="00710590"/>
    <w:rsid w:val="0071342E"/>
    <w:rsid w:val="00713BB8"/>
    <w:rsid w:val="00717ABF"/>
    <w:rsid w:val="00736757"/>
    <w:rsid w:val="0074438D"/>
    <w:rsid w:val="007651C9"/>
    <w:rsid w:val="007902C4"/>
    <w:rsid w:val="007D02EB"/>
    <w:rsid w:val="007D2F2B"/>
    <w:rsid w:val="00835695"/>
    <w:rsid w:val="008366F3"/>
    <w:rsid w:val="00843EC6"/>
    <w:rsid w:val="00851DF2"/>
    <w:rsid w:val="00856777"/>
    <w:rsid w:val="00862EC2"/>
    <w:rsid w:val="00866B00"/>
    <w:rsid w:val="00874C92"/>
    <w:rsid w:val="00885D6B"/>
    <w:rsid w:val="008A0AFB"/>
    <w:rsid w:val="008C439D"/>
    <w:rsid w:val="008C702A"/>
    <w:rsid w:val="008D64F0"/>
    <w:rsid w:val="0096251C"/>
    <w:rsid w:val="009762D0"/>
    <w:rsid w:val="009D63E4"/>
    <w:rsid w:val="009D7C07"/>
    <w:rsid w:val="009E7273"/>
    <w:rsid w:val="009F14E4"/>
    <w:rsid w:val="00A071E7"/>
    <w:rsid w:val="00A434DD"/>
    <w:rsid w:val="00A72AC3"/>
    <w:rsid w:val="00A9447C"/>
    <w:rsid w:val="00AB4E7B"/>
    <w:rsid w:val="00AB5333"/>
    <w:rsid w:val="00AC6B85"/>
    <w:rsid w:val="00B062C0"/>
    <w:rsid w:val="00B07A66"/>
    <w:rsid w:val="00B16A79"/>
    <w:rsid w:val="00B31F57"/>
    <w:rsid w:val="00B5607E"/>
    <w:rsid w:val="00B57580"/>
    <w:rsid w:val="00B70A78"/>
    <w:rsid w:val="00B86B2D"/>
    <w:rsid w:val="00B959A4"/>
    <w:rsid w:val="00BA3F41"/>
    <w:rsid w:val="00BA43DA"/>
    <w:rsid w:val="00BD26DD"/>
    <w:rsid w:val="00C020F7"/>
    <w:rsid w:val="00C0363B"/>
    <w:rsid w:val="00C36DE3"/>
    <w:rsid w:val="00C74DEC"/>
    <w:rsid w:val="00CA042D"/>
    <w:rsid w:val="00CB0EA0"/>
    <w:rsid w:val="00CF62BE"/>
    <w:rsid w:val="00D00EF1"/>
    <w:rsid w:val="00D11A38"/>
    <w:rsid w:val="00D3476D"/>
    <w:rsid w:val="00D37F65"/>
    <w:rsid w:val="00D44452"/>
    <w:rsid w:val="00D610D0"/>
    <w:rsid w:val="00D8302F"/>
    <w:rsid w:val="00D9210A"/>
    <w:rsid w:val="00DC36E1"/>
    <w:rsid w:val="00DE2241"/>
    <w:rsid w:val="00DE4459"/>
    <w:rsid w:val="00DF74AD"/>
    <w:rsid w:val="00E02DE4"/>
    <w:rsid w:val="00E152E5"/>
    <w:rsid w:val="00E24E43"/>
    <w:rsid w:val="00E35C44"/>
    <w:rsid w:val="00E40B09"/>
    <w:rsid w:val="00E555EC"/>
    <w:rsid w:val="00E630ED"/>
    <w:rsid w:val="00E6600D"/>
    <w:rsid w:val="00E869BD"/>
    <w:rsid w:val="00EA1B69"/>
    <w:rsid w:val="00EA7B94"/>
    <w:rsid w:val="00EB0A62"/>
    <w:rsid w:val="00EB4838"/>
    <w:rsid w:val="00EB5CE5"/>
    <w:rsid w:val="00EC4B08"/>
    <w:rsid w:val="00F063FB"/>
    <w:rsid w:val="00F2568B"/>
    <w:rsid w:val="00F46851"/>
    <w:rsid w:val="00F53438"/>
    <w:rsid w:val="00F747A1"/>
    <w:rsid w:val="00F94013"/>
    <w:rsid w:val="00FA0166"/>
    <w:rsid w:val="00FA12A9"/>
    <w:rsid w:val="00FD555D"/>
    <w:rsid w:val="00FE321B"/>
    <w:rsid w:val="00FF0AAF"/>
    <w:rsid w:val="00FF3541"/>
    <w:rsid w:val="00FF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93493E"/>
  <w15:docId w15:val="{59E86CE6-A4D9-418D-8278-22DE4073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A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669"/>
    <w:pPr>
      <w:ind w:left="720"/>
      <w:contextualSpacing/>
    </w:pPr>
  </w:style>
  <w:style w:type="character" w:styleId="Hyperlink">
    <w:name w:val="Hyperlink"/>
    <w:basedOn w:val="DefaultParagraphFont"/>
    <w:uiPriority w:val="99"/>
    <w:unhideWhenUsed/>
    <w:rsid w:val="00866B00"/>
    <w:rPr>
      <w:color w:val="0563C1" w:themeColor="hyperlink"/>
      <w:u w:val="single"/>
    </w:rPr>
  </w:style>
  <w:style w:type="character" w:customStyle="1" w:styleId="UnresolvedMention1">
    <w:name w:val="Unresolved Mention1"/>
    <w:basedOn w:val="DefaultParagraphFont"/>
    <w:uiPriority w:val="99"/>
    <w:rsid w:val="00866B00"/>
    <w:rPr>
      <w:color w:val="605E5C"/>
      <w:shd w:val="clear" w:color="auto" w:fill="E1DFDD"/>
    </w:rPr>
  </w:style>
  <w:style w:type="character" w:styleId="FollowedHyperlink">
    <w:name w:val="FollowedHyperlink"/>
    <w:basedOn w:val="DefaultParagraphFont"/>
    <w:uiPriority w:val="99"/>
    <w:semiHidden/>
    <w:unhideWhenUsed/>
    <w:rsid w:val="00E555EC"/>
    <w:rPr>
      <w:color w:val="954F72" w:themeColor="followedHyperlink"/>
      <w:u w:val="single"/>
    </w:rPr>
  </w:style>
  <w:style w:type="table" w:styleId="TableGrid">
    <w:name w:val="Table Grid"/>
    <w:basedOn w:val="TableNormal"/>
    <w:uiPriority w:val="39"/>
    <w:rsid w:val="002E5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651"/>
    <w:pPr>
      <w:tabs>
        <w:tab w:val="center" w:pos="4680"/>
        <w:tab w:val="right" w:pos="9360"/>
      </w:tabs>
    </w:pPr>
  </w:style>
  <w:style w:type="character" w:customStyle="1" w:styleId="HeaderChar">
    <w:name w:val="Header Char"/>
    <w:basedOn w:val="DefaultParagraphFont"/>
    <w:link w:val="Header"/>
    <w:uiPriority w:val="99"/>
    <w:rsid w:val="004F5651"/>
  </w:style>
  <w:style w:type="paragraph" w:styleId="Footer">
    <w:name w:val="footer"/>
    <w:basedOn w:val="Normal"/>
    <w:link w:val="FooterChar"/>
    <w:uiPriority w:val="99"/>
    <w:unhideWhenUsed/>
    <w:rsid w:val="004F5651"/>
    <w:pPr>
      <w:tabs>
        <w:tab w:val="center" w:pos="4680"/>
        <w:tab w:val="right" w:pos="9360"/>
      </w:tabs>
    </w:pPr>
  </w:style>
  <w:style w:type="character" w:customStyle="1" w:styleId="FooterChar">
    <w:name w:val="Footer Char"/>
    <w:basedOn w:val="DefaultParagraphFont"/>
    <w:link w:val="Footer"/>
    <w:uiPriority w:val="99"/>
    <w:rsid w:val="004F5651"/>
  </w:style>
  <w:style w:type="character" w:styleId="CommentReference">
    <w:name w:val="annotation reference"/>
    <w:basedOn w:val="DefaultParagraphFont"/>
    <w:uiPriority w:val="99"/>
    <w:semiHidden/>
    <w:unhideWhenUsed/>
    <w:rsid w:val="001B006A"/>
    <w:rPr>
      <w:sz w:val="16"/>
      <w:szCs w:val="16"/>
    </w:rPr>
  </w:style>
  <w:style w:type="paragraph" w:styleId="CommentText">
    <w:name w:val="annotation text"/>
    <w:basedOn w:val="Normal"/>
    <w:link w:val="CommentTextChar"/>
    <w:uiPriority w:val="99"/>
    <w:semiHidden/>
    <w:unhideWhenUsed/>
    <w:rsid w:val="001B006A"/>
    <w:rPr>
      <w:sz w:val="20"/>
      <w:szCs w:val="20"/>
    </w:rPr>
  </w:style>
  <w:style w:type="character" w:customStyle="1" w:styleId="CommentTextChar">
    <w:name w:val="Comment Text Char"/>
    <w:basedOn w:val="DefaultParagraphFont"/>
    <w:link w:val="CommentText"/>
    <w:uiPriority w:val="99"/>
    <w:semiHidden/>
    <w:rsid w:val="001B006A"/>
    <w:rPr>
      <w:sz w:val="20"/>
      <w:szCs w:val="20"/>
    </w:rPr>
  </w:style>
  <w:style w:type="paragraph" w:styleId="CommentSubject">
    <w:name w:val="annotation subject"/>
    <w:basedOn w:val="CommentText"/>
    <w:next w:val="CommentText"/>
    <w:link w:val="CommentSubjectChar"/>
    <w:uiPriority w:val="99"/>
    <w:semiHidden/>
    <w:unhideWhenUsed/>
    <w:rsid w:val="001B006A"/>
    <w:rPr>
      <w:b/>
      <w:bCs/>
    </w:rPr>
  </w:style>
  <w:style w:type="character" w:customStyle="1" w:styleId="CommentSubjectChar">
    <w:name w:val="Comment Subject Char"/>
    <w:basedOn w:val="CommentTextChar"/>
    <w:link w:val="CommentSubject"/>
    <w:uiPriority w:val="99"/>
    <w:semiHidden/>
    <w:rsid w:val="001B006A"/>
    <w:rPr>
      <w:b/>
      <w:bCs/>
      <w:sz w:val="20"/>
      <w:szCs w:val="20"/>
    </w:rPr>
  </w:style>
  <w:style w:type="paragraph" w:styleId="BalloonText">
    <w:name w:val="Balloon Text"/>
    <w:basedOn w:val="Normal"/>
    <w:link w:val="BalloonTextChar"/>
    <w:uiPriority w:val="99"/>
    <w:semiHidden/>
    <w:unhideWhenUsed/>
    <w:rsid w:val="00FF0A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AA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Aubrey Etopio</dc:creator>
  <cp:lastModifiedBy>vick ouma</cp:lastModifiedBy>
  <cp:revision>57</cp:revision>
  <dcterms:created xsi:type="dcterms:W3CDTF">2021-06-14T08:53:00Z</dcterms:created>
  <dcterms:modified xsi:type="dcterms:W3CDTF">2021-06-17T18:18:00Z</dcterms:modified>
</cp:coreProperties>
</file>